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5FA9" w14:textId="77777777" w:rsidR="004E0174" w:rsidRDefault="004E0174" w:rsidP="004E0174">
      <w:pPr>
        <w:pStyle w:val="Default"/>
      </w:pPr>
    </w:p>
    <w:p w14:paraId="620499D4" w14:textId="77777777" w:rsidR="004E0174" w:rsidRDefault="004E0174" w:rsidP="004E0174">
      <w:pPr>
        <w:pStyle w:val="Default"/>
        <w:rPr>
          <w:sz w:val="30"/>
          <w:szCs w:val="30"/>
        </w:rPr>
      </w:pPr>
      <w:r>
        <w:t xml:space="preserve"> </w:t>
      </w:r>
      <w:r>
        <w:rPr>
          <w:sz w:val="30"/>
          <w:szCs w:val="30"/>
        </w:rPr>
        <w:t xml:space="preserve">As a committed Life Member of her sorority, Gamma Phi Delta Sorority, Inc, Dr. </w:t>
      </w:r>
      <w:proofErr w:type="spellStart"/>
      <w:r>
        <w:rPr>
          <w:sz w:val="30"/>
          <w:szCs w:val="30"/>
        </w:rPr>
        <w:t>Nykowanna</w:t>
      </w:r>
      <w:proofErr w:type="spellEnd"/>
      <w:r>
        <w:rPr>
          <w:sz w:val="30"/>
          <w:szCs w:val="30"/>
        </w:rPr>
        <w:t xml:space="preserve"> “Nikki” Harris Sloan has held several leadership positions at all levels including her newly elected office as the Supreme Editor in Chief. At the Chapter level, Dr. Sloan has been an Assistant Secretary, Parliamentarian, Chaplain, and the Keeper of Sorority Items, and held various other leadership positions. She is a career Florida Educator that brings nearly three decades of educational leadership, project management, digital and media production, community engagement, and service with her to her new role as the Supreme Editor in Chief for her beloved Gamma Phi Delta Sorority, Inc. </w:t>
      </w:r>
    </w:p>
    <w:p w14:paraId="658E4623" w14:textId="77777777" w:rsidR="004E0174" w:rsidRDefault="004E0174" w:rsidP="004E0174">
      <w:pPr>
        <w:pStyle w:val="Default"/>
        <w:rPr>
          <w:sz w:val="30"/>
          <w:szCs w:val="30"/>
        </w:rPr>
      </w:pPr>
      <w:r>
        <w:rPr>
          <w:sz w:val="30"/>
          <w:szCs w:val="30"/>
        </w:rPr>
        <w:t xml:space="preserve">She has served as an active and engaged sorority member committed to focusing on progressive sorority governance and enduring dedication as a leader committed to excellence on the local, regional, and now national levels. Throughout her professional career and sorority service, Dr. Sloan has demonstrated a rich ability to listen and lead among all her Sorors to maximize professional presence and long-standing community impact. </w:t>
      </w:r>
    </w:p>
    <w:p w14:paraId="1E258AAD" w14:textId="77777777" w:rsidR="004E0174" w:rsidRDefault="004E0174" w:rsidP="004E0174">
      <w:pPr>
        <w:pStyle w:val="Default"/>
        <w:rPr>
          <w:sz w:val="30"/>
          <w:szCs w:val="30"/>
        </w:rPr>
      </w:pPr>
      <w:r>
        <w:rPr>
          <w:sz w:val="30"/>
          <w:szCs w:val="30"/>
        </w:rPr>
        <w:t xml:space="preserve">The daughter of Alex “the Plumber” and Cassandra, an Executive Editor, Dr. Sloan holds a Doctorate and </w:t>
      </w:r>
      <w:proofErr w:type="gramStart"/>
      <w:r>
        <w:rPr>
          <w:sz w:val="30"/>
          <w:szCs w:val="30"/>
        </w:rPr>
        <w:t>Master’s Degree</w:t>
      </w:r>
      <w:proofErr w:type="gramEnd"/>
      <w:r>
        <w:rPr>
          <w:sz w:val="30"/>
          <w:szCs w:val="30"/>
        </w:rPr>
        <w:t xml:space="preserve"> in Educational Leadership, specializing in Organizational Management and Interpersonal Relations and a Bachelor’s Degree in Communication Arts, emphasizing in Theatre and Performing Arts and minoring in Spanish and English from Oral Roberts University. </w:t>
      </w:r>
    </w:p>
    <w:p w14:paraId="2145E026" w14:textId="77777777" w:rsidR="004E0174" w:rsidRDefault="004E0174" w:rsidP="004E0174">
      <w:pPr>
        <w:pStyle w:val="Default"/>
        <w:rPr>
          <w:sz w:val="30"/>
          <w:szCs w:val="30"/>
        </w:rPr>
      </w:pPr>
      <w:r>
        <w:rPr>
          <w:sz w:val="30"/>
          <w:szCs w:val="30"/>
        </w:rPr>
        <w:t xml:space="preserve">Dr. Sloan is a member of the Greater Orlando Cares, the International, State (FL) and local (Orlando) chapters of the Minister’s Wives and Minister’s Widows, the Orlando Section </w:t>
      </w:r>
    </w:p>
    <w:p w14:paraId="10B4C85B" w14:textId="77777777" w:rsidR="004E0174" w:rsidRDefault="004E0174" w:rsidP="004E0174">
      <w:pPr>
        <w:pStyle w:val="Default"/>
        <w:pageBreakBefore/>
        <w:rPr>
          <w:sz w:val="30"/>
          <w:szCs w:val="30"/>
        </w:rPr>
      </w:pPr>
      <w:r>
        <w:rPr>
          <w:sz w:val="30"/>
          <w:szCs w:val="30"/>
        </w:rPr>
        <w:lastRenderedPageBreak/>
        <w:t xml:space="preserve">of the National Council for Negro Women (NCNW), The Orlando Area Chapter of the National Association for the Advancement of Colored People (NAACP), the National Society of Leadership and Success, and a bevy of other community centered organizations. She has owned several businesses and served faithfully as the licensed and ordained Executive Pastor and First Lady of Trinity Christian Fellowship of Central Florida alongside her forever husband, the late Bishop Lawrence P. Sloan, Jr. To their union they added two children, one bonus daughter and one grandson. </w:t>
      </w:r>
    </w:p>
    <w:p w14:paraId="08B8A082" w14:textId="4A71013E" w:rsidR="004E0174" w:rsidRDefault="004E0174" w:rsidP="004E0174">
      <w:r w:rsidRPr="004E0174">
        <w:rPr>
          <w:rFonts w:ascii="Times New Roman" w:hAnsi="Times New Roman" w:cs="Times New Roman"/>
          <w:sz w:val="30"/>
          <w:szCs w:val="30"/>
        </w:rPr>
        <w:t>She enjoys conducting trainings and professional developments, mentoring on leadership development, orating, event planning, traveling, singing, creating, listening to music, and just enjoying life living holy, healthy, and adventurously</w:t>
      </w:r>
      <w:r>
        <w:rPr>
          <w:sz w:val="30"/>
          <w:szCs w:val="30"/>
        </w:rPr>
        <w:t>.</w:t>
      </w:r>
    </w:p>
    <w:sectPr w:rsidR="004E0174" w:rsidSect="004E0174">
      <w:pgSz w:w="12240" w:h="15840"/>
      <w:pgMar w:top="1440" w:right="1440" w:bottom="1440" w:left="1440" w:header="720" w:footer="720" w:gutter="0"/>
      <w:pgBorders w:offsetFrom="page">
        <w:top w:val="thinThickThinSmallGap" w:sz="24" w:space="24" w:color="FFCCFF"/>
        <w:left w:val="thinThickThinSmallGap" w:sz="24" w:space="24" w:color="FFCCFF"/>
        <w:bottom w:val="thinThickThinSmallGap" w:sz="24" w:space="24" w:color="FFCCFF"/>
        <w:right w:val="thinThickThinSmallGap" w:sz="24" w:space="24" w:color="FFCC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74"/>
    <w:rsid w:val="004E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A7CA"/>
  <w15:chartTrackingRefBased/>
  <w15:docId w15:val="{F7A9E2FE-5C01-4327-A7A8-89778942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1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Moore</dc:creator>
  <cp:keywords/>
  <dc:description/>
  <cp:lastModifiedBy>Paulette Moore</cp:lastModifiedBy>
  <cp:revision>1</cp:revision>
  <dcterms:created xsi:type="dcterms:W3CDTF">2022-10-18T03:30:00Z</dcterms:created>
  <dcterms:modified xsi:type="dcterms:W3CDTF">2022-10-18T03:32:00Z</dcterms:modified>
</cp:coreProperties>
</file>